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Test Document for Torture Testing</w:t>
      </w:r>
    </w:p>
    <w:p>
      <w:pPr>
        <w:pStyle w:val="Heading1"/>
      </w:pPr>
      <w:r>
        <w:t>Introduction</w:t>
      </w:r>
    </w:p>
    <w:p>
      <w:r>
        <w:t>This is a test document created for torture testing the MCP Office Tools.</w:t>
      </w:r>
    </w:p>
    <w:p>
      <w:r>
        <w:t>It contains multiple elements to test extraction capabilities.</w:t>
      </w:r>
    </w:p>
    <w:p>
      <w:pPr>
        <w:pStyle w:val="Heading2"/>
      </w:pPr>
      <w:r>
        <w:t>Data Overview</w:t>
      </w:r>
    </w:p>
    <w:p>
      <w:r>
        <w:t>Below is a table of test data.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Name</w:t>
            </w:r>
          </w:p>
        </w:tc>
        <w:tc>
          <w:tcPr>
            <w:tcW w:type="dxa" w:w="2880"/>
          </w:tcPr>
          <w:p>
            <w:r>
              <w:t>Value</w:t>
            </w:r>
          </w:p>
        </w:tc>
        <w:tc>
          <w:tcPr>
            <w:tcW w:type="dxa" w:w="2880"/>
          </w:tcPr>
          <w:p>
            <w:r>
              <w:t>Status</w:t>
            </w:r>
          </w:p>
        </w:tc>
      </w:tr>
      <w:tr>
        <w:tc>
          <w:tcPr>
            <w:tcW w:type="dxa" w:w="2880"/>
          </w:tcPr>
          <w:p>
            <w:r>
              <w:t>Item A</w:t>
            </w:r>
          </w:p>
        </w:tc>
        <w:tc>
          <w:tcPr>
            <w:tcW w:type="dxa" w:w="2880"/>
          </w:tcPr>
          <w:p>
            <w:r>
              <w:t>100</w:t>
            </w:r>
          </w:p>
        </w:tc>
        <w:tc>
          <w:tcPr>
            <w:tcW w:type="dxa" w:w="2880"/>
          </w:tcPr>
          <w:p>
            <w:r>
              <w:t>Active</w:t>
            </w:r>
          </w:p>
        </w:tc>
      </w:tr>
      <w:tr>
        <w:tc>
          <w:tcPr>
            <w:tcW w:type="dxa" w:w="2880"/>
          </w:tcPr>
          <w:p>
            <w:r>
              <w:t>Item B</w:t>
            </w:r>
          </w:p>
        </w:tc>
        <w:tc>
          <w:tcPr>
            <w:tcW w:type="dxa" w:w="2880"/>
          </w:tcPr>
          <w:p>
            <w:r>
              <w:t>200</w:t>
            </w:r>
          </w:p>
        </w:tc>
        <w:tc>
          <w:tcPr>
            <w:tcW w:type="dxa" w:w="2880"/>
          </w:tcPr>
          <w:p>
            <w:r>
              <w:t>Pending</w:t>
            </w:r>
          </w:p>
        </w:tc>
      </w:tr>
      <w:tr>
        <w:tc>
          <w:tcPr>
            <w:tcW w:type="dxa" w:w="2880"/>
          </w:tcPr>
          <w:p>
            <w:r>
              <w:t>Item C</w:t>
            </w:r>
          </w:p>
        </w:tc>
        <w:tc>
          <w:tcPr>
            <w:tcW w:type="dxa" w:w="2880"/>
          </w:tcPr>
          <w:p>
            <w:r>
              <w:t>300</w:t>
            </w:r>
          </w:p>
        </w:tc>
        <w:tc>
          <w:tcPr>
            <w:tcW w:type="dxa" w:w="2880"/>
          </w:tcPr>
          <w:p>
            <w:r>
              <w:t>Complete</w:t>
            </w:r>
          </w:p>
        </w:tc>
      </w:tr>
    </w:tbl>
    <w:p>
      <w:pPr>
        <w:pStyle w:val="Heading1"/>
      </w:pPr>
      <w:r>
        <w:t>Analysis Results</w:t>
      </w:r>
    </w:p>
    <w:p>
      <w:pPr>
        <w:pStyle w:val="Heading2"/>
      </w:pPr>
      <w:r>
        <w:t>Summary</w:t>
      </w:r>
    </w:p>
    <w:p>
      <w:r>
        <w:t>The analysis shows positive results across all metrics.</w:t>
      </w:r>
    </w:p>
    <w:p>
      <w:pPr>
        <w:pStyle w:val="Heading1"/>
      </w:pPr>
      <w:r>
        <w:t>Conclusion</w:t>
      </w:r>
    </w:p>
    <w:p>
      <w:r>
        <w:t>This concludes the test document.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